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EE0000"/>
        </w:rPr>
      </w:pPr>
      <w:r>
        <w:rPr>
          <w:color w:val="EE0000"/>
        </w:rPr>
      </w:r>
    </w:p>
    <w:p>
      <w:pPr>
        <w:pStyle w:val="Normal"/>
        <w:spacing w:lineRule="auto" w:line="240" w:before="0" w:after="0"/>
        <w:jc w:val="right"/>
        <w:rPr>
          <w:rFonts w:ascii="Calibri" w:hAnsi="Calibri" w:eastAsia="SimSun" w:cs="Calibri"/>
          <w:b/>
          <w:i/>
          <w:i/>
          <w:color w:val="000000"/>
          <w:lang w:eastAsia="it-IT"/>
        </w:rPr>
      </w:pPr>
      <w:r>
        <w:rPr>
          <w:rFonts w:eastAsia="MS Mincho" w:cs="Arial"/>
          <w:i/>
          <w:kern w:val="0"/>
          <w:lang w:eastAsia="it-IT"/>
        </w:rPr>
        <w:t xml:space="preserve">Spett. le   </w:t>
        <w:tab/>
        <w:tab/>
        <w:t xml:space="preserve">           </w:t>
        <w:tab/>
      </w:r>
      <w:r>
        <w:rPr>
          <w:rFonts w:eastAsia="MS Mincho" w:cs="Calibri"/>
          <w:i/>
          <w:kern w:val="0"/>
          <w:szCs w:val="22"/>
          <w:lang w:eastAsia="it-IT"/>
        </w:rPr>
        <w:t>Stazione Appaltante</w:t>
      </w:r>
    </w:p>
    <w:p>
      <w:pPr>
        <w:pStyle w:val="Normal"/>
        <w:spacing w:lineRule="auto" w:line="240"/>
        <w:jc w:val="right"/>
        <w:rPr/>
      </w:pPr>
      <w:r>
        <w:rPr>
          <w:rFonts w:cs="Calibri"/>
          <w:i/>
          <w:szCs w:val="22"/>
        </w:rPr>
        <w:t>Comune di San Gregorio di Catania</w:t>
      </w:r>
    </w:p>
    <w:p>
      <w:pPr>
        <w:pStyle w:val="Normal"/>
        <w:spacing w:lineRule="auto" w:line="240"/>
        <w:jc w:val="right"/>
        <w:rPr/>
      </w:pPr>
      <w:r>
        <w:rPr>
          <w:rFonts w:cs="Calibri"/>
          <w:i/>
          <w:szCs w:val="22"/>
        </w:rPr>
        <w:t>Piazza Marconi 11</w:t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Calibri"/>
          <w:b/>
          <w:i/>
          <w:color w:val="000000"/>
          <w:kern w:val="2"/>
          <w:szCs w:val="22"/>
          <w:lang w:eastAsia="it-IT"/>
        </w:rPr>
        <w:t xml:space="preserve"> </w:t>
      </w:r>
      <w:r>
        <w:rPr>
          <w:rFonts w:eastAsia="Calibri" w:cs="Calibri"/>
          <w:b/>
          <w:i/>
          <w:color w:val="000000"/>
          <w:kern w:val="2"/>
          <w:szCs w:val="22"/>
          <w:lang w:eastAsia="it-IT"/>
        </w:rPr>
        <w:t>95027</w:t>
      </w:r>
      <w:r>
        <w:rPr>
          <w:rFonts w:eastAsia="SimSun" w:cs="Calibri"/>
          <w:b/>
          <w:i/>
          <w:color w:val="000000"/>
          <w:kern w:val="2"/>
          <w:szCs w:val="22"/>
          <w:lang w:eastAsia="it-IT"/>
        </w:rPr>
        <w:t xml:space="preserve"> – San Gregorio di Catania (C T)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ind w:hanging="1410" w:left="141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sz w:val="26"/>
          <w:szCs w:val="26"/>
        </w:rPr>
        <w:t xml:space="preserve">Oggetto: </w:t>
      </w:r>
      <w:r>
        <w:rPr>
          <w:rStyle w:val="Carpredefinitoparagrafo"/>
          <w:rFonts w:eastAsia="TimesNewRomanUnicode" w:cs="TimesNewRomanUnicode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it-IT" w:eastAsia="en-US" w:bidi="ar-SA"/>
        </w:rPr>
        <w:t>AVV</w:t>
      </w:r>
      <w:r>
        <w:rPr>
          <w:rStyle w:val="Carpredefinitoparagrafo"/>
          <w:rFonts w:eastAsia="TimesNewRomanUnicode" w:cs="TimesNewRomanUnicode" w:ascii="Times New Roman" w:hAnsi="Times New Roman"/>
          <w:b/>
          <w:bCs/>
          <w:i w:val="false"/>
          <w:iCs w:val="false"/>
          <w:color w:val="000000"/>
          <w:sz w:val="28"/>
          <w:szCs w:val="28"/>
          <w:shd w:fill="auto" w:val="clear"/>
        </w:rPr>
        <w:t>ISO PUBBLICO MANIFESTAZIONE DI INTERESSE</w:t>
      </w:r>
    </w:p>
    <w:p>
      <w:pPr>
        <w:pStyle w:val="Normal"/>
        <w:jc w:val="center"/>
        <w:rPr/>
      </w:pPr>
      <w:r>
        <w:rPr>
          <w:rStyle w:val="Carpredefinitoparagrafo"/>
          <w:rFonts w:eastAsia="TimesNewRomanUnicode" w:cs="TimesNewRomanUnicode" w:ascii="Times New Roman" w:hAnsi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ar-SA"/>
        </w:rPr>
        <w:t>“</w:t>
      </w:r>
      <w:r>
        <w:rPr>
          <w:rStyle w:val="Carpredefinitoparagrafo"/>
          <w:rFonts w:eastAsia="TimesNewRomanUnicode" w:cs="TimesNewRomanUnicode" w:ascii="Times New Roman" w:hAnsi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val="it-IT" w:bidi="ar-SA"/>
        </w:rPr>
        <w:t>ADOTTA UNO SPAZIO VERDE COMUNALE O UNA ROTATORIA”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BANDO PER LA SELEZIONE DI SOGGETTI A CUI ASSEGNARE L’ALLESTIMENTO E LA</w:t>
      </w:r>
    </w:p>
    <w:p>
      <w:pPr>
        <w:pStyle w:val="Normal"/>
        <w:ind w:hanging="1410" w:left="141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Style w:val="Strong"/>
          <w:rFonts w:eastAsia="Garamond" w:cs="Times New Roman" w:ascii="Times New Roman" w:hAnsi="Times New Roman"/>
          <w:b/>
          <w:bCs/>
          <w:i w:val="false"/>
          <w:iCs w:val="false"/>
          <w:strike w:val="false"/>
          <w:dstrike w:val="false"/>
          <w:color w:val="auto"/>
          <w:sz w:val="22"/>
          <w:szCs w:val="22"/>
          <w:u w:val="none"/>
          <w:lang w:val="it-IT" w:eastAsia="en-US" w:bidi="ar-SA"/>
        </w:rPr>
        <w:t>MANUTENZIONE DI SPAZI VERDI COMUNALI E AREE A VERDE SITUATE ALL’INTERNO DELLE ROTATORIE STRADALI ED AIUOLE SPARTITRAFFICO</w:t>
      </w:r>
    </w:p>
    <w:p>
      <w:pPr>
        <w:pStyle w:val="Normal"/>
        <w:rPr/>
      </w:pPr>
      <w:r>
        <w:rPr/>
      </w:r>
    </w:p>
    <w:tbl>
      <w:tblPr>
        <w:tblW w:w="9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6"/>
        <w:gridCol w:w="559"/>
        <w:gridCol w:w="120"/>
        <w:gridCol w:w="703"/>
        <w:gridCol w:w="1307"/>
        <w:gridCol w:w="1575"/>
        <w:gridCol w:w="211"/>
        <w:gridCol w:w="855"/>
        <w:gridCol w:w="268"/>
        <w:gridCol w:w="3120"/>
      </w:tblGrid>
      <w:tr>
        <w:trPr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Il sottoscritto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724" w:hRule="atLeast"/>
          <w:cantSplit w:val="true"/>
        </w:trPr>
        <w:tc>
          <w:tcPr>
            <w:tcW w:w="3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in qualità di</w:t>
            </w:r>
          </w:p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i/>
                <w:i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i/>
                <w:sz w:val="16"/>
                <w:szCs w:val="16"/>
              </w:rPr>
              <w:t>(titolare, legale rappresentante, procuratore, altro)</w:t>
            </w:r>
          </w:p>
        </w:tc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476" w:hRule="atLeast"/>
          <w:cantSplit w:val="true"/>
        </w:trPr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dell’impresa</w:t>
            </w:r>
          </w:p>
        </w:tc>
        <w:tc>
          <w:tcPr>
            <w:tcW w:w="80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200" w:hRule="atLeast"/>
          <w:cantSplit w:val="true"/>
        </w:trPr>
        <w:tc>
          <w:tcPr>
            <w:tcW w:w="2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i/>
                <w:i/>
                <w:sz w:val="16"/>
                <w:szCs w:val="16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con sede in</w:t>
            </w:r>
          </w:p>
        </w:tc>
        <w:tc>
          <w:tcPr>
            <w:tcW w:w="73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indirizzo</w:t>
            </w:r>
          </w:p>
        </w:tc>
        <w:tc>
          <w:tcPr>
            <w:tcW w:w="42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PEC</w:t>
            </w:r>
          </w:p>
        </w:tc>
        <w:tc>
          <w:tcPr>
            <w:tcW w:w="3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Codice fiscale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Partita IVA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Tel</w:t>
            </w:r>
          </w:p>
        </w:tc>
        <w:tc>
          <w:tcPr>
            <w:tcW w:w="3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Mail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</w:tbl>
    <w:p>
      <w:pPr>
        <w:pStyle w:val="Normal"/>
        <w:tabs>
          <w:tab w:val="clear" w:pos="708"/>
          <w:tab w:val="left" w:pos="1068" w:leader="none"/>
        </w:tabs>
        <w:spacing w:lineRule="auto" w:line="276" w:before="120" w:after="120"/>
        <w:ind w:hanging="284" w:left="284"/>
        <w:jc w:val="center"/>
        <w:rPr>
          <w:rFonts w:ascii="Palatino Linotype" w:hAnsi="Palatino Linotype" w:eastAsia="Palatino Linotype" w:cs="Palatino Linotype"/>
          <w:b/>
          <w:sz w:val="20"/>
          <w:szCs w:val="20"/>
        </w:rPr>
      </w:pPr>
      <w:r>
        <w:rPr>
          <w:rFonts w:eastAsia="Palatino Linotype" w:cs="Palatino Linotype" w:ascii="Palatino Linotype" w:hAnsi="Palatino Linotype"/>
          <w:b/>
          <w:sz w:val="20"/>
          <w:szCs w:val="20"/>
        </w:rPr>
        <w:t>SOTTO FORMA DI</w:t>
      </w:r>
    </w:p>
    <w:tbl>
      <w:tblPr>
        <w:tblW w:w="96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6"/>
        <w:gridCol w:w="3046"/>
        <w:gridCol w:w="423"/>
        <w:gridCol w:w="5738"/>
      </w:tblGrid>
      <w:tr>
        <w:trPr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9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operatore singolo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mandatario, capogruppo di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}</w:t>
            </w:r>
          </w:p>
        </w:tc>
        <w:tc>
          <w:tcPr>
            <w:tcW w:w="5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raggruppamento temporaneo o consorzio ordinario di cui all’art. 68, del D.lgs. 36/2023;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mandante in</w:t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organo comune/mandatario di</w:t>
            </w:r>
          </w:p>
        </w:tc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}</w:t>
            </w:r>
          </w:p>
        </w:tc>
        <w:tc>
          <w:tcPr>
            <w:tcW w:w="5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rete di imprese (in contratto di rete) di cui all’art. 65, comma 2, lettera g), D.lgs. 36/2023;</w:t>
            </w:r>
          </w:p>
        </w:tc>
      </w:tr>
      <w:tr>
        <w:trPr>
          <w:cantSplit w:val="true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</w:rPr>
            </w:pPr>
            <w:r>
              <w:rPr>
                <w:rFonts w:eastAsia="Palatino Linotype" w:cs="Palatino Linotype" w:ascii="Palatino Linotype" w:hAnsi="Palatino Linotype"/>
              </w:rPr>
              <w:t>☐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ind w:hanging="110" w:left="110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impresa in rete/mandante in</w:t>
            </w:r>
          </w:p>
        </w:tc>
        <w:tc>
          <w:tcPr>
            <w:tcW w:w="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  <w:tc>
          <w:tcPr>
            <w:tcW w:w="57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Palatino Linotype" w:hAnsi="Palatino Linotype" w:eastAsia="Palatino Linotype" w:cs="Palatino Linotype"/>
                <w:sz w:val="20"/>
                <w:szCs w:val="20"/>
              </w:rPr>
            </w:pPr>
            <w:r>
              <w:rPr>
                <w:rFonts w:eastAsia="Palatino Linotype" w:cs="Palatino Linotype" w:ascii="Palatino Linotype" w:hAnsi="Palatino Linotype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276" w:before="60" w:after="60"/>
        <w:jc w:val="both"/>
        <w:rPr>
          <w:rFonts w:ascii="Palatino Linotype" w:hAnsi="Palatino Linotype" w:eastAsia="Palatino Linotype" w:cs="Palatino Linotype"/>
          <w:b/>
        </w:rPr>
      </w:pPr>
      <w:r>
        <w:rPr>
          <w:rFonts w:eastAsia="Palatino Linotype" w:cs="Palatino Linotype" w:ascii="Palatino Linotype" w:hAnsi="Palatino Linotype"/>
          <w:sz w:val="20"/>
          <w:szCs w:val="20"/>
        </w:rPr>
        <w:t>Con riferimento alle prestazioni indicate in oggetto, ai sensi degli artt. 46, 47, 75 e 76 del d.P.R. 28.12.2000, N. 445 e ss.mm.ii., consapevole della responsabilità e delle conseguenze civili, amministrative e penali previste in caso di rilascio di dichiarazioni mendaci e/o formazione di atti falsi e/o uso degli stessi,</w:t>
      </w:r>
    </w:p>
    <w:p>
      <w:pPr>
        <w:pStyle w:val="Normal"/>
        <w:spacing w:lineRule="auto" w:line="276" w:before="0" w:after="200"/>
        <w:jc w:val="center"/>
        <w:rPr>
          <w:rFonts w:ascii="Palatino Linotype" w:hAnsi="Palatino Linotype" w:eastAsia="Palatino Linotype" w:cs="Palatino Linotype"/>
          <w:b/>
        </w:rPr>
      </w:pPr>
      <w:r>
        <w:rPr>
          <w:rFonts w:eastAsia="Palatino Linotype" w:cs="Palatino Linotype" w:ascii="Palatino Linotype" w:hAnsi="Palatino Linotype"/>
          <w:b/>
        </w:rPr>
        <w:t xml:space="preserve">DICHIARA ED ATTESTA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essere iscritto alla CCIAA per un’attività pertinente con l’oggetto dell’appalto, con i seguenti dati:</w:t>
      </w:r>
    </w:p>
    <w:tbl>
      <w:tblPr>
        <w:tblW w:w="963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350"/>
        <w:gridCol w:w="3612"/>
        <w:gridCol w:w="1845"/>
        <w:gridCol w:w="426"/>
        <w:gridCol w:w="847"/>
        <w:gridCol w:w="1558"/>
      </w:tblGrid>
      <w:tr>
        <w:trPr>
          <w:trHeight w:val="476" w:hRule="atLeast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Provincia di iscrizione: __________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numero di iscrizione:</w:t>
            </w:r>
          </w:p>
        </w:tc>
        <w:tc>
          <w:tcPr>
            <w:tcW w:w="28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  <w:tr>
        <w:trPr>
          <w:trHeight w:val="700" w:hRule="atLeast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Attività:</w:t>
            </w:r>
          </w:p>
        </w:tc>
        <w:tc>
          <w:tcPr>
            <w:tcW w:w="5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  <w:t>Codice: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60" w:after="60"/>
              <w:jc w:val="center"/>
              <w:rPr>
                <w:rFonts w:ascii="Palatino Linotype" w:hAnsi="Palatino Linotype" w:eastAsia="Palatino Linotype" w:cs="Palatino Linotype"/>
                <w:sz w:val="18"/>
                <w:szCs w:val="18"/>
              </w:rPr>
            </w:pPr>
            <w:r>
              <w:rPr>
                <w:rFonts w:eastAsia="Palatino Linotype" w:cs="Palatino Linotype" w:ascii="Palatino Linotype" w:hAnsi="Palatino Linotype"/>
                <w:sz w:val="18"/>
                <w:szCs w:val="18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trovarsi in alcuna delle condizioni di esclusione previste dall’art. 94-95 del D. Lgs n. 36/2023;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essere sottoposto ad alcuna misura di prevenzione o procedimento impeditivi a contrattare con la Pubblica Amministrazione;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essere a conoscenza e di impegnarsi a rispettare le disposizioni del D. Lgs. 231/2001;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l’assenza di condanne penali che possano influire sull’ammissibilità alla presente gara;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avere in corso procedure di fallimento, concordato preventivo, amministrazione controllata o liquidazione coatta;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di non trovarsi in nessuna delle condizioni impeditive di cui al D. Lgs. n. 159/2011;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1134" w:gutter="0" w:header="1417" w:top="214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color w:val="EE0000"/>
      </w:rPr>
    </w:pPr>
    <w:r>
      <w:rPr>
        <w:color w:val="EE0000"/>
      </w:rPr>
      <w:t>Su carta intestata dell’Operatore Economico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jc w:val="center"/>
      <w:rPr>
        <w:color w:val="EE0000"/>
      </w:rPr>
    </w:pPr>
    <w:r>
      <w:rPr>
        <w:color w:val="EE0000"/>
      </w:rPr>
      <w:t>Su carta intestata dell’Operatore Economico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it-IT" w:eastAsia="" w:bidi=""/>
  <w:docVars>
    <w:docVar w:name="FLIR_DOCUMENT_ID" w:val="a6a9d2d0-ff9a-465f-9247-818fa0718298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8794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e76a64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e76a64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e76a6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e76a6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e76a6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e76a6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e76a6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e76a6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e76a6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e76a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e76a64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accent1" w:themeShade="bf" w:val="2F5496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e76a64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e76a64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e76a6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e76a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e76a6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76a64"/>
    <w:rPr>
      <w:i/>
      <w:iCs/>
      <w:color w:themeColor="accent1" w:themeShade="bf" w:val="2F5496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e76a64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76a64"/>
    <w:rPr>
      <w:b/>
      <w:bCs/>
      <w:smallCaps/>
      <w:color w:themeColor="accent1" w:themeShade="bf" w:val="2F5496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07359f"/>
    <w:rPr/>
  </w:style>
  <w:style w:type="character" w:styleId="PidipaginaCarattere" w:customStyle="1">
    <w:name w:val="Piè di pagina Carattere"/>
    <w:basedOn w:val="DefaultParagraphFont"/>
    <w:uiPriority w:val="99"/>
    <w:qFormat/>
    <w:rsid w:val="0007359f"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oloCarattere"/>
    <w:uiPriority w:val="10"/>
    <w:qFormat/>
    <w:rsid w:val="00e76a6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e76a64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e76a64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76a64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e76a64"/>
    <w:pPr>
      <w:pBdr>
        <w:top w:val="single" w:sz="4" w:space="10" w:color="2F5496"/>
        <w:bottom w:val="single" w:sz="4" w:space="10" w:color="2F5496"/>
      </w:pBdr>
      <w:spacing w:before="360" w:after="360"/>
      <w:ind w:hanging="0" w:left="864" w:right="864"/>
      <w:jc w:val="center"/>
    </w:pPr>
    <w:rPr>
      <w:i/>
      <w:iCs/>
      <w:color w:themeColor="accent1" w:themeShade="bf" w:val="2F549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0735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07359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LibreOffice/24.2.1.2$Windows_X86_64 LibreOffice_project/db4def46b0453cc22e2d0305797cf981b68ef5ac</Application>
  <AppVersion>15.0000</AppVersion>
  <Pages>2</Pages>
  <Words>323</Words>
  <Characters>1826</Characters>
  <CharactersWithSpaces>2112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2025-07-17T10:32:00Z</dcterms:created>
  <dc:creator>Utente</dc:creator>
  <dc:description/>
  <dc:language>it-IT</dc:language>
  <cp:lastModifiedBy/>
  <dcterms:modified xsi:type="dcterms:W3CDTF">2026-05-05T15:34:01Z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